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AE" w:rsidRPr="005F0FAE" w:rsidRDefault="005F0FAE" w:rsidP="005F0FAE">
      <w:pPr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5F0FAE">
        <w:rPr>
          <w:rFonts w:ascii="Arial" w:eastAsia="Times New Roman" w:hAnsi="Arial" w:cs="Arial"/>
          <w:b/>
          <w:bCs/>
          <w:kern w:val="36"/>
          <w:sz w:val="24"/>
          <w:lang w:eastAsia="ru-RU"/>
        </w:rPr>
        <w:t>Статья 22.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</w:t>
      </w:r>
    </w:p>
    <w:p w:rsidR="005F0FAE" w:rsidRPr="005F0FAE" w:rsidRDefault="005F0FAE" w:rsidP="005F0FAE">
      <w:pPr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0FAE">
        <w:rPr>
          <w:rFonts w:ascii="Arial" w:eastAsia="Times New Roman" w:hAnsi="Arial" w:cs="Arial"/>
          <w:sz w:val="24"/>
          <w:szCs w:val="24"/>
          <w:lang w:eastAsia="ru-RU"/>
        </w:rPr>
        <w:t>(в ред. Федерального </w:t>
      </w:r>
      <w:hyperlink r:id="rId4" w:anchor="dst100020" w:history="1">
        <w:r w:rsidRPr="005F0FAE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5F0FAE">
        <w:rPr>
          <w:rFonts w:ascii="Arial" w:eastAsia="Times New Roman" w:hAnsi="Arial" w:cs="Arial"/>
          <w:sz w:val="24"/>
          <w:szCs w:val="24"/>
          <w:lang w:eastAsia="ru-RU"/>
        </w:rPr>
        <w:t> от 02.07.2005 N 83-ФЗ)</w:t>
      </w:r>
    </w:p>
    <w:p w:rsidR="005F0FAE" w:rsidRPr="005F0FAE" w:rsidRDefault="005F0FAE" w:rsidP="005F0FAE">
      <w:pPr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0FA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5F0FAE">
        <w:rPr>
          <w:rFonts w:ascii="Arial" w:eastAsia="Times New Roman" w:hAnsi="Arial" w:cs="Arial"/>
          <w:sz w:val="24"/>
          <w:szCs w:val="24"/>
          <w:lang w:eastAsia="ru-RU"/>
        </w:rPr>
        <w:t>см</w:t>
      </w:r>
      <w:proofErr w:type="gramEnd"/>
      <w:r w:rsidRPr="005F0FAE">
        <w:rPr>
          <w:rFonts w:ascii="Arial" w:eastAsia="Times New Roman" w:hAnsi="Arial" w:cs="Arial"/>
          <w:sz w:val="24"/>
          <w:szCs w:val="24"/>
          <w:lang w:eastAsia="ru-RU"/>
        </w:rPr>
        <w:t>. текст в предыдущей редакции)</w:t>
      </w:r>
    </w:p>
    <w:p w:rsidR="005F0FAE" w:rsidRPr="005F0FAE" w:rsidRDefault="005F0FAE" w:rsidP="005F0FAE">
      <w:pPr>
        <w:spacing w:after="0" w:line="362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F0FA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F0FAE" w:rsidRPr="005F0FAE" w:rsidRDefault="005F0FAE" w:rsidP="005F0FAE">
      <w:pPr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dst100154"/>
      <w:bookmarkEnd w:id="0"/>
      <w:r w:rsidRPr="005F0FAE">
        <w:rPr>
          <w:rFonts w:ascii="Arial" w:eastAsia="Times New Roman" w:hAnsi="Arial" w:cs="Arial"/>
          <w:sz w:val="24"/>
          <w:szCs w:val="24"/>
          <w:lang w:eastAsia="ru-RU"/>
        </w:rPr>
        <w:t>1.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лица.</w:t>
      </w:r>
    </w:p>
    <w:p w:rsidR="005F0FAE" w:rsidRPr="005F0FAE" w:rsidRDefault="005F0FAE" w:rsidP="005F0FAE">
      <w:pPr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dst100155"/>
      <w:bookmarkEnd w:id="1"/>
      <w:r w:rsidRPr="005F0FAE">
        <w:rPr>
          <w:rFonts w:ascii="Arial" w:eastAsia="Times New Roman" w:hAnsi="Arial" w:cs="Arial"/>
          <w:sz w:val="24"/>
          <w:szCs w:val="24"/>
          <w:lang w:eastAsia="ru-RU"/>
        </w:rPr>
        <w:t>2. Ликвидационная комиссия (ликвидатор)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(ликвидатором) публикации о ликвидации юридического лица.</w:t>
      </w:r>
    </w:p>
    <w:p w:rsidR="005F0FAE" w:rsidRPr="005F0FAE" w:rsidRDefault="005F0FAE" w:rsidP="005F0FAE">
      <w:pPr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dst100156"/>
      <w:bookmarkEnd w:id="2"/>
      <w:r w:rsidRPr="005F0FAE">
        <w:rPr>
          <w:rFonts w:ascii="Arial" w:eastAsia="Times New Roman" w:hAnsi="Arial" w:cs="Arial"/>
          <w:sz w:val="24"/>
          <w:szCs w:val="24"/>
          <w:lang w:eastAsia="ru-RU"/>
        </w:rPr>
        <w:t>3. Документы, предусмотренные </w:t>
      </w:r>
      <w:hyperlink r:id="rId5" w:anchor="dst100145" w:history="1">
        <w:r w:rsidRPr="005F0FAE">
          <w:rPr>
            <w:rFonts w:ascii="Arial" w:eastAsia="Times New Roman" w:hAnsi="Arial" w:cs="Arial"/>
            <w:sz w:val="24"/>
            <w:szCs w:val="24"/>
            <w:lang w:eastAsia="ru-RU"/>
          </w:rPr>
          <w:t>статьей 21</w:t>
        </w:r>
      </w:hyperlink>
      <w:r w:rsidRPr="005F0FAE">
        <w:rPr>
          <w:rFonts w:ascii="Arial" w:eastAsia="Times New Roman" w:hAnsi="Arial" w:cs="Arial"/>
          <w:sz w:val="24"/>
          <w:szCs w:val="24"/>
          <w:lang w:eastAsia="ru-RU"/>
        </w:rPr>
        <w:t> настоящего Федерального закона, представляются в регистрирующий орган после завершения процесса ликвидации юридического лица.</w:t>
      </w:r>
    </w:p>
    <w:p w:rsidR="005F0FAE" w:rsidRPr="005F0FAE" w:rsidRDefault="005F0FAE" w:rsidP="005F0FAE">
      <w:pPr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100157"/>
      <w:bookmarkEnd w:id="3"/>
      <w:r w:rsidRPr="005F0FAE">
        <w:rPr>
          <w:rFonts w:ascii="Arial" w:eastAsia="Times New Roman" w:hAnsi="Arial" w:cs="Arial"/>
          <w:sz w:val="24"/>
          <w:szCs w:val="24"/>
          <w:lang w:eastAsia="ru-RU"/>
        </w:rPr>
        <w:t>4. Представление документов для государственной регистрации в связи с ликвидацией юридического лица осуществляется в порядке, предусмотренном </w:t>
      </w:r>
      <w:hyperlink r:id="rId6" w:anchor="dst100064" w:history="1">
        <w:r w:rsidRPr="005F0FAE">
          <w:rPr>
            <w:rFonts w:ascii="Arial" w:eastAsia="Times New Roman" w:hAnsi="Arial" w:cs="Arial"/>
            <w:sz w:val="24"/>
            <w:szCs w:val="24"/>
            <w:lang w:eastAsia="ru-RU"/>
          </w:rPr>
          <w:t>статьей 9</w:t>
        </w:r>
      </w:hyperlink>
      <w:r w:rsidRPr="005F0FAE">
        <w:rPr>
          <w:rFonts w:ascii="Arial" w:eastAsia="Times New Roman" w:hAnsi="Arial" w:cs="Arial"/>
          <w:sz w:val="24"/>
          <w:szCs w:val="24"/>
          <w:lang w:eastAsia="ru-RU"/>
        </w:rPr>
        <w:t> настоящего Федерального закона.</w:t>
      </w:r>
    </w:p>
    <w:p w:rsidR="005F0FAE" w:rsidRPr="005F0FAE" w:rsidRDefault="005F0FAE" w:rsidP="005F0FAE">
      <w:pPr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100158"/>
      <w:bookmarkEnd w:id="4"/>
      <w:r w:rsidRPr="005F0FAE">
        <w:rPr>
          <w:rFonts w:ascii="Arial" w:eastAsia="Times New Roman" w:hAnsi="Arial" w:cs="Arial"/>
          <w:sz w:val="24"/>
          <w:szCs w:val="24"/>
          <w:lang w:eastAsia="ru-RU"/>
        </w:rPr>
        <w:t>5. Государственная регистрация при ликвидации юридического лица осуществляется в сроки, предусмотренные </w:t>
      </w:r>
      <w:hyperlink r:id="rId7" w:anchor="dst100061" w:history="1">
        <w:r w:rsidRPr="005F0FAE">
          <w:rPr>
            <w:rFonts w:ascii="Arial" w:eastAsia="Times New Roman" w:hAnsi="Arial" w:cs="Arial"/>
            <w:sz w:val="24"/>
            <w:szCs w:val="24"/>
            <w:lang w:eastAsia="ru-RU"/>
          </w:rPr>
          <w:t>статьей 8</w:t>
        </w:r>
      </w:hyperlink>
      <w:r w:rsidRPr="005F0FAE">
        <w:rPr>
          <w:rFonts w:ascii="Arial" w:eastAsia="Times New Roman" w:hAnsi="Arial" w:cs="Arial"/>
          <w:sz w:val="24"/>
          <w:szCs w:val="24"/>
          <w:lang w:eastAsia="ru-RU"/>
        </w:rPr>
        <w:t> настоящего Федерального закона.</w:t>
      </w:r>
    </w:p>
    <w:p w:rsidR="005F0FAE" w:rsidRPr="005F0FAE" w:rsidRDefault="005F0FAE" w:rsidP="005F0FAE">
      <w:pPr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100273"/>
      <w:bookmarkEnd w:id="5"/>
      <w:r w:rsidRPr="005F0FAE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5F0FAE">
        <w:rPr>
          <w:rFonts w:ascii="Arial" w:eastAsia="Times New Roman" w:hAnsi="Arial" w:cs="Arial"/>
          <w:sz w:val="24"/>
          <w:szCs w:val="24"/>
          <w:lang w:eastAsia="ru-RU"/>
        </w:rPr>
        <w:t>Ликвидация юридического лица считается завершенной, а юридическое лицо - прекратившим свою деятельность после внесения об этом записи в единый государственный реестр юридических лиц.</w:t>
      </w:r>
      <w:proofErr w:type="gramEnd"/>
      <w:r w:rsidRPr="005F0FAE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Регистрирующий орган публикует информацию о ликвидации юридического лица.</w:t>
      </w:r>
    </w:p>
    <w:p w:rsidR="005F0FAE" w:rsidRPr="005F0FAE" w:rsidRDefault="005F0FAE" w:rsidP="005F0FAE">
      <w:pPr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0FAE">
        <w:rPr>
          <w:rFonts w:ascii="Arial" w:eastAsia="Times New Roman" w:hAnsi="Arial" w:cs="Arial"/>
          <w:sz w:val="24"/>
          <w:szCs w:val="24"/>
          <w:lang w:eastAsia="ru-RU"/>
        </w:rPr>
        <w:t>(в ред. Федерального </w:t>
      </w:r>
      <w:hyperlink r:id="rId8" w:anchor="dst100110" w:history="1">
        <w:r w:rsidRPr="005F0FAE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5F0FAE">
        <w:rPr>
          <w:rFonts w:ascii="Arial" w:eastAsia="Times New Roman" w:hAnsi="Arial" w:cs="Arial"/>
          <w:sz w:val="24"/>
          <w:szCs w:val="24"/>
          <w:lang w:eastAsia="ru-RU"/>
        </w:rPr>
        <w:t> от 23.06.2003 N 76-ФЗ)</w:t>
      </w:r>
    </w:p>
    <w:p w:rsidR="005F0FAE" w:rsidRPr="005F0FAE" w:rsidRDefault="005F0FAE" w:rsidP="005F0FAE">
      <w:pPr>
        <w:spacing w:after="192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0FA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5F0FAE">
        <w:rPr>
          <w:rFonts w:ascii="Arial" w:eastAsia="Times New Roman" w:hAnsi="Arial" w:cs="Arial"/>
          <w:sz w:val="24"/>
          <w:szCs w:val="24"/>
          <w:lang w:eastAsia="ru-RU"/>
        </w:rPr>
        <w:t>см</w:t>
      </w:r>
      <w:proofErr w:type="gramEnd"/>
      <w:r w:rsidRPr="005F0FAE">
        <w:rPr>
          <w:rFonts w:ascii="Arial" w:eastAsia="Times New Roman" w:hAnsi="Arial" w:cs="Arial"/>
          <w:sz w:val="24"/>
          <w:szCs w:val="24"/>
          <w:lang w:eastAsia="ru-RU"/>
        </w:rPr>
        <w:t>. текст в предыдущей редакции)</w:t>
      </w:r>
    </w:p>
    <w:p w:rsidR="005F0FAE" w:rsidRPr="005F0FAE" w:rsidRDefault="005F0FAE" w:rsidP="005F0F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F0FAE">
        <w:rPr>
          <w:rFonts w:ascii="Arial" w:eastAsia="Times New Roman" w:hAnsi="Arial" w:cs="Arial"/>
          <w:sz w:val="24"/>
          <w:szCs w:val="24"/>
          <w:lang w:eastAsia="ru-RU"/>
        </w:rPr>
        <w:t>КонсультантПлюс</w:t>
      </w:r>
      <w:proofErr w:type="spellEnd"/>
      <w:r w:rsidRPr="005F0FAE">
        <w:rPr>
          <w:rFonts w:ascii="Arial" w:eastAsia="Times New Roman" w:hAnsi="Arial" w:cs="Arial"/>
          <w:sz w:val="24"/>
          <w:szCs w:val="24"/>
          <w:lang w:eastAsia="ru-RU"/>
        </w:rPr>
        <w:t>: примечание.</w:t>
      </w:r>
    </w:p>
    <w:p w:rsidR="005F0FAE" w:rsidRPr="005F0FAE" w:rsidRDefault="005F0FAE" w:rsidP="005F0FAE">
      <w:pPr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0FAE">
        <w:rPr>
          <w:rFonts w:ascii="Arial" w:eastAsia="Times New Roman" w:hAnsi="Arial" w:cs="Arial"/>
          <w:sz w:val="24"/>
          <w:szCs w:val="24"/>
          <w:lang w:eastAsia="ru-RU"/>
        </w:rPr>
        <w:t>О выявлении конституционно-правового смысла взаимосвязанных положений </w:t>
      </w:r>
      <w:hyperlink r:id="rId9" w:anchor="dst100348" w:history="1">
        <w:r w:rsidRPr="005F0FAE">
          <w:rPr>
            <w:rFonts w:ascii="Arial" w:eastAsia="Times New Roman" w:hAnsi="Arial" w:cs="Arial"/>
            <w:sz w:val="24"/>
            <w:szCs w:val="24"/>
            <w:lang w:eastAsia="ru-RU"/>
          </w:rPr>
          <w:t>статьи 21.1</w:t>
        </w:r>
      </w:hyperlink>
      <w:r w:rsidRPr="005F0FAE">
        <w:rPr>
          <w:rFonts w:ascii="Arial" w:eastAsia="Times New Roman" w:hAnsi="Arial" w:cs="Arial"/>
          <w:sz w:val="24"/>
          <w:szCs w:val="24"/>
          <w:lang w:eastAsia="ru-RU"/>
        </w:rPr>
        <w:t> и пункта 7 статьи 22 см. </w:t>
      </w:r>
      <w:hyperlink r:id="rId10" w:anchor="dst100041" w:history="1">
        <w:r w:rsidRPr="005F0FAE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Pr="005F0FAE">
        <w:rPr>
          <w:rFonts w:ascii="Arial" w:eastAsia="Times New Roman" w:hAnsi="Arial" w:cs="Arial"/>
          <w:sz w:val="24"/>
          <w:szCs w:val="24"/>
          <w:lang w:eastAsia="ru-RU"/>
        </w:rPr>
        <w:t> Конституционного Суда РФ от 06.12.2011 N 26-П.</w:t>
      </w:r>
    </w:p>
    <w:p w:rsidR="005F0FAE" w:rsidRPr="005F0FAE" w:rsidRDefault="005F0FAE" w:rsidP="005F0FAE">
      <w:pPr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dst100354"/>
      <w:bookmarkEnd w:id="6"/>
      <w:r w:rsidRPr="005F0FAE">
        <w:rPr>
          <w:rFonts w:ascii="Arial" w:eastAsia="Times New Roman" w:hAnsi="Arial" w:cs="Arial"/>
          <w:sz w:val="24"/>
          <w:szCs w:val="24"/>
          <w:lang w:eastAsia="ru-RU"/>
        </w:rPr>
        <w:t>7. Если в течение срока, предусмотренного </w:t>
      </w:r>
      <w:hyperlink r:id="rId11" w:anchor="dst100352" w:history="1">
        <w:r w:rsidRPr="005F0FAE">
          <w:rPr>
            <w:rFonts w:ascii="Arial" w:eastAsia="Times New Roman" w:hAnsi="Arial" w:cs="Arial"/>
            <w:sz w:val="24"/>
            <w:szCs w:val="24"/>
            <w:lang w:eastAsia="ru-RU"/>
          </w:rPr>
          <w:t>пунктом 4 статьи 21.1</w:t>
        </w:r>
      </w:hyperlink>
      <w:r w:rsidRPr="005F0FAE">
        <w:rPr>
          <w:rFonts w:ascii="Arial" w:eastAsia="Times New Roman" w:hAnsi="Arial" w:cs="Arial"/>
          <w:sz w:val="24"/>
          <w:szCs w:val="24"/>
          <w:lang w:eastAsia="ru-RU"/>
        </w:rPr>
        <w:t> настоящего Федерального закона, заявления не направлены,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записи.</w:t>
      </w:r>
    </w:p>
    <w:p w:rsidR="005F0FAE" w:rsidRPr="005F0FAE" w:rsidRDefault="005F0FAE" w:rsidP="005F0FAE">
      <w:pPr>
        <w:spacing w:after="192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0FA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5F0FA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5F0FAE">
        <w:rPr>
          <w:rFonts w:ascii="Arial" w:eastAsia="Times New Roman" w:hAnsi="Arial" w:cs="Arial"/>
          <w:sz w:val="24"/>
          <w:szCs w:val="24"/>
          <w:lang w:eastAsia="ru-RU"/>
        </w:rPr>
        <w:t>. 7 введен Федеральным </w:t>
      </w:r>
      <w:hyperlink r:id="rId12" w:anchor="dst100022" w:history="1">
        <w:r w:rsidRPr="005F0FAE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5F0FAE">
        <w:rPr>
          <w:rFonts w:ascii="Arial" w:eastAsia="Times New Roman" w:hAnsi="Arial" w:cs="Arial"/>
          <w:sz w:val="24"/>
          <w:szCs w:val="24"/>
          <w:lang w:eastAsia="ru-RU"/>
        </w:rPr>
        <w:t> от 02.07.2005 N 83-ФЗ)</w:t>
      </w:r>
    </w:p>
    <w:p w:rsidR="005F0FAE" w:rsidRPr="005F0FAE" w:rsidRDefault="005F0FAE" w:rsidP="005F0F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F0FAE">
        <w:rPr>
          <w:rFonts w:ascii="Arial" w:eastAsia="Times New Roman" w:hAnsi="Arial" w:cs="Arial"/>
          <w:sz w:val="24"/>
          <w:szCs w:val="24"/>
          <w:lang w:eastAsia="ru-RU"/>
        </w:rPr>
        <w:t>КонсультантПлюс</w:t>
      </w:r>
      <w:proofErr w:type="spellEnd"/>
      <w:r w:rsidRPr="005F0FAE">
        <w:rPr>
          <w:rFonts w:ascii="Arial" w:eastAsia="Times New Roman" w:hAnsi="Arial" w:cs="Arial"/>
          <w:sz w:val="24"/>
          <w:szCs w:val="24"/>
          <w:lang w:eastAsia="ru-RU"/>
        </w:rPr>
        <w:t>: примечание.</w:t>
      </w:r>
    </w:p>
    <w:p w:rsidR="005F0FAE" w:rsidRPr="005F0FAE" w:rsidRDefault="005F0FAE" w:rsidP="005F0FAE">
      <w:pPr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0FAE">
        <w:rPr>
          <w:rFonts w:ascii="Arial" w:eastAsia="Times New Roman" w:hAnsi="Arial" w:cs="Arial"/>
          <w:sz w:val="24"/>
          <w:szCs w:val="24"/>
          <w:lang w:eastAsia="ru-RU"/>
        </w:rPr>
        <w:t>С 28 июня 2017 года Федеральным </w:t>
      </w:r>
      <w:hyperlink r:id="rId13" w:anchor="dst100033" w:history="1">
        <w:r w:rsidRPr="005F0FAE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5F0FAE">
        <w:rPr>
          <w:rFonts w:ascii="Arial" w:eastAsia="Times New Roman" w:hAnsi="Arial" w:cs="Arial"/>
          <w:sz w:val="24"/>
          <w:szCs w:val="24"/>
          <w:lang w:eastAsia="ru-RU"/>
        </w:rPr>
        <w:t> от 28.12.2016 N 488-ФЗ пункт 7 статьи 22 дополняется новым абзацем. См. текст в будущей редакции.</w:t>
      </w:r>
    </w:p>
    <w:p w:rsidR="005F0FAE" w:rsidRPr="005F0FAE" w:rsidRDefault="005F0FAE" w:rsidP="005F0FAE">
      <w:pPr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dst100355"/>
      <w:bookmarkEnd w:id="7"/>
      <w:r w:rsidRPr="005F0FAE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proofErr w:type="gramStart"/>
      <w:r w:rsidRPr="005F0FAE">
        <w:rPr>
          <w:rFonts w:ascii="Arial" w:eastAsia="Times New Roman" w:hAnsi="Arial" w:cs="Arial"/>
          <w:sz w:val="24"/>
          <w:szCs w:val="24"/>
          <w:lang w:eastAsia="ru-RU"/>
        </w:rPr>
        <w:t>Исключение недействующего юридического лица из единого государственного реестра юридических лиц может быть обжаловано кредиторами или иными лицами,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лиц, в течение года со дня, когда они узнали или должны были узнать о нарушении своих прав.</w:t>
      </w:r>
      <w:proofErr w:type="gramEnd"/>
    </w:p>
    <w:p w:rsidR="005F0FAE" w:rsidRPr="005F0FAE" w:rsidRDefault="005F0FAE" w:rsidP="005F0FAE">
      <w:pPr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0FAE">
        <w:rPr>
          <w:rFonts w:ascii="Arial" w:eastAsia="Times New Roman" w:hAnsi="Arial" w:cs="Arial"/>
          <w:sz w:val="24"/>
          <w:szCs w:val="24"/>
          <w:lang w:eastAsia="ru-RU"/>
        </w:rPr>
        <w:t xml:space="preserve">(п. 8 </w:t>
      </w:r>
      <w:proofErr w:type="gramStart"/>
      <w:r w:rsidRPr="005F0FAE">
        <w:rPr>
          <w:rFonts w:ascii="Arial" w:eastAsia="Times New Roman" w:hAnsi="Arial" w:cs="Arial"/>
          <w:sz w:val="24"/>
          <w:szCs w:val="24"/>
          <w:lang w:eastAsia="ru-RU"/>
        </w:rPr>
        <w:t>введен</w:t>
      </w:r>
      <w:proofErr w:type="gramEnd"/>
      <w:r w:rsidRPr="005F0FA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 </w:t>
      </w:r>
      <w:hyperlink r:id="rId14" w:anchor="dst100023" w:history="1">
        <w:r w:rsidRPr="005F0FAE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5F0FAE">
        <w:rPr>
          <w:rFonts w:ascii="Arial" w:eastAsia="Times New Roman" w:hAnsi="Arial" w:cs="Arial"/>
          <w:sz w:val="24"/>
          <w:szCs w:val="24"/>
          <w:lang w:eastAsia="ru-RU"/>
        </w:rPr>
        <w:t> от 02.07.2005 N 83-ФЗ)</w:t>
      </w:r>
    </w:p>
    <w:p w:rsidR="005F0FAE" w:rsidRPr="005F0FAE" w:rsidRDefault="005F0FAE" w:rsidP="005F0FAE">
      <w:pPr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dst206"/>
      <w:bookmarkEnd w:id="8"/>
      <w:r w:rsidRPr="005F0FAE">
        <w:rPr>
          <w:rFonts w:ascii="Arial" w:eastAsia="Times New Roman" w:hAnsi="Arial" w:cs="Arial"/>
          <w:sz w:val="24"/>
          <w:szCs w:val="24"/>
          <w:lang w:eastAsia="ru-RU"/>
        </w:rPr>
        <w:t>9. Утратил силу. - Федеральный </w:t>
      </w:r>
      <w:hyperlink r:id="rId15" w:anchor="dst100013" w:history="1">
        <w:r w:rsidRPr="005F0FAE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5F0FAE">
        <w:rPr>
          <w:rFonts w:ascii="Arial" w:eastAsia="Times New Roman" w:hAnsi="Arial" w:cs="Arial"/>
          <w:sz w:val="24"/>
          <w:szCs w:val="24"/>
          <w:lang w:eastAsia="ru-RU"/>
        </w:rPr>
        <w:t> от 21.07.2014 N 241-ФЗ.</w:t>
      </w:r>
    </w:p>
    <w:p w:rsidR="00594D2A" w:rsidRPr="005F0FAE" w:rsidRDefault="00594D2A" w:rsidP="005F0FAE"/>
    <w:sectPr w:rsidR="00594D2A" w:rsidRPr="005F0FAE" w:rsidSect="0059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FAE"/>
    <w:rsid w:val="00594D2A"/>
    <w:rsid w:val="005F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2A"/>
  </w:style>
  <w:style w:type="paragraph" w:styleId="1">
    <w:name w:val="heading 1"/>
    <w:basedOn w:val="a"/>
    <w:link w:val="10"/>
    <w:uiPriority w:val="9"/>
    <w:qFormat/>
    <w:rsid w:val="005F0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F0FAE"/>
  </w:style>
  <w:style w:type="character" w:customStyle="1" w:styleId="hl">
    <w:name w:val="hl"/>
    <w:basedOn w:val="a0"/>
    <w:rsid w:val="005F0FAE"/>
  </w:style>
  <w:style w:type="character" w:customStyle="1" w:styleId="apple-converted-space">
    <w:name w:val="apple-converted-space"/>
    <w:basedOn w:val="a0"/>
    <w:rsid w:val="005F0FAE"/>
  </w:style>
  <w:style w:type="character" w:styleId="a3">
    <w:name w:val="Hyperlink"/>
    <w:basedOn w:val="a0"/>
    <w:uiPriority w:val="99"/>
    <w:semiHidden/>
    <w:unhideWhenUsed/>
    <w:rsid w:val="005F0F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46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4089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7535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75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842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08301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816/3d0cac60971a511280cbba229d9b6329c07731f7/" TargetMode="External"/><Relationship Id="rId13" Type="http://schemas.openxmlformats.org/officeDocument/2006/relationships/hyperlink" Target="http://www.consultant.ru/document/cons_doc_LAW_209862/b004fed0b70d0f223e4a81f8ad6cd92af90a7e3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881/2e1ce395bce6001a7d160331745d753122e1317e/" TargetMode="External"/><Relationship Id="rId12" Type="http://schemas.openxmlformats.org/officeDocument/2006/relationships/hyperlink" Target="http://www.consultant.ru/document/cons_doc_LAW_54244/3d0cac60971a511280cbba229d9b6329c07731f7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881/7d3bbe87d0949e0bfa295a2ace7b73372fbd1098/" TargetMode="External"/><Relationship Id="rId11" Type="http://schemas.openxmlformats.org/officeDocument/2006/relationships/hyperlink" Target="http://www.consultant.ru/document/cons_doc_LAW_32881/843fed448752e2d57259a85f196581139638cfba/" TargetMode="External"/><Relationship Id="rId5" Type="http://schemas.openxmlformats.org/officeDocument/2006/relationships/hyperlink" Target="http://www.consultant.ru/document/cons_doc_LAW_32881/4e7d2f7b25878becc99267c90fdcdaf376da85d1/" TargetMode="External"/><Relationship Id="rId15" Type="http://schemas.openxmlformats.org/officeDocument/2006/relationships/hyperlink" Target="http://www.consultant.ru/document/cons_doc_LAW_165831/3d0cac60971a511280cbba229d9b6329c07731f7/" TargetMode="External"/><Relationship Id="rId10" Type="http://schemas.openxmlformats.org/officeDocument/2006/relationships/hyperlink" Target="http://www.consultant.ru/document/cons_doc_LAW_122972/" TargetMode="External"/><Relationship Id="rId4" Type="http://schemas.openxmlformats.org/officeDocument/2006/relationships/hyperlink" Target="http://www.consultant.ru/document/cons_doc_LAW_54244/3d0cac60971a511280cbba229d9b6329c07731f7/" TargetMode="External"/><Relationship Id="rId9" Type="http://schemas.openxmlformats.org/officeDocument/2006/relationships/hyperlink" Target="http://www.consultant.ru/document/cons_doc_LAW_32881/843fed448752e2d57259a85f196581139638cfba/" TargetMode="External"/><Relationship Id="rId14" Type="http://schemas.openxmlformats.org/officeDocument/2006/relationships/hyperlink" Target="http://www.consultant.ru/document/cons_doc_LAW_54244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3595</Characters>
  <Application>Microsoft Office Word</Application>
  <DocSecurity>0</DocSecurity>
  <Lines>29</Lines>
  <Paragraphs>8</Paragraphs>
  <ScaleCrop>false</ScaleCrop>
  <Company>Microsoft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2017-02-26T14:13:00Z</dcterms:created>
  <dcterms:modified xsi:type="dcterms:W3CDTF">2017-02-26T14:14:00Z</dcterms:modified>
</cp:coreProperties>
</file>